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4" w:type="dxa"/>
        <w:jc w:val="center"/>
        <w:tblLook w:val="04A0" w:firstRow="1" w:lastRow="0" w:firstColumn="1" w:lastColumn="0" w:noHBand="0" w:noVBand="1"/>
      </w:tblPr>
      <w:tblGrid>
        <w:gridCol w:w="2727"/>
        <w:gridCol w:w="1890"/>
        <w:gridCol w:w="1080"/>
        <w:gridCol w:w="90"/>
        <w:gridCol w:w="1260"/>
        <w:gridCol w:w="1890"/>
        <w:gridCol w:w="1557"/>
      </w:tblGrid>
      <w:tr w:rsidR="0040625E" w:rsidRPr="00A33AF5" w:rsidTr="006203FA">
        <w:trPr>
          <w:jc w:val="center"/>
        </w:trPr>
        <w:tc>
          <w:tcPr>
            <w:tcW w:w="10494" w:type="dxa"/>
            <w:gridSpan w:val="7"/>
          </w:tcPr>
          <w:p w:rsidR="0040625E" w:rsidRPr="00A33AF5" w:rsidRDefault="0059653C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تتراکلرورکربن</w:t>
            </w:r>
          </w:p>
        </w:tc>
      </w:tr>
      <w:tr w:rsidR="00380514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380514" w:rsidRPr="00A33AF5" w:rsidRDefault="00380514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شناسایی ماده شیمیایی</w:t>
            </w:r>
          </w:p>
        </w:tc>
      </w:tr>
      <w:tr w:rsidR="0059653C" w:rsidRPr="00A33AF5" w:rsidTr="00261AE7">
        <w:trPr>
          <w:jc w:val="center"/>
        </w:trPr>
        <w:tc>
          <w:tcPr>
            <w:tcW w:w="7047" w:type="dxa"/>
            <w:gridSpan w:val="5"/>
          </w:tcPr>
          <w:p w:rsidR="0059653C" w:rsidRPr="00A33AF5" w:rsidRDefault="0059653C" w:rsidP="007B1713">
            <w:pPr>
              <w:bidi/>
              <w:rPr>
                <w:rFonts w:cs="B Nazanin"/>
                <w:sz w:val="20"/>
                <w:szCs w:val="20"/>
              </w:rPr>
            </w:pPr>
            <w:r w:rsidRPr="001E11E1">
              <w:rPr>
                <w:rFonts w:ascii="Calibri" w:eastAsia="Calibri" w:hAnsi="Calibri" w:cs="Arial"/>
                <w:sz w:val="20"/>
                <w:szCs w:val="20"/>
              </w:rPr>
              <w:t xml:space="preserve">CARBON TETRACHLORIDE </w:t>
            </w:r>
          </w:p>
        </w:tc>
        <w:tc>
          <w:tcPr>
            <w:tcW w:w="3447" w:type="dxa"/>
            <w:gridSpan w:val="2"/>
          </w:tcPr>
          <w:p w:rsidR="0059653C" w:rsidRPr="00A33AF5" w:rsidRDefault="0059653C" w:rsidP="002C0CEC">
            <w:pPr>
              <w:autoSpaceDE w:val="0"/>
              <w:autoSpaceDN w:val="0"/>
              <w:bidi/>
              <w:adjustRightInd w:val="0"/>
              <w:rPr>
                <w:rFonts w:ascii="BTitr,Bold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تجاري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ماده( 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محصول)</w:t>
            </w:r>
          </w:p>
        </w:tc>
      </w:tr>
      <w:tr w:rsidR="0059653C" w:rsidRPr="00A33AF5" w:rsidTr="00261AE7">
        <w:trPr>
          <w:jc w:val="center"/>
        </w:trPr>
        <w:tc>
          <w:tcPr>
            <w:tcW w:w="7047" w:type="dxa"/>
            <w:gridSpan w:val="5"/>
          </w:tcPr>
          <w:p w:rsidR="0059653C" w:rsidRPr="00A33AF5" w:rsidRDefault="0059653C" w:rsidP="00A57062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تتراکلرورکربن</w:t>
            </w:r>
          </w:p>
        </w:tc>
        <w:tc>
          <w:tcPr>
            <w:tcW w:w="3447" w:type="dxa"/>
            <w:gridSpan w:val="2"/>
          </w:tcPr>
          <w:p w:rsidR="0059653C" w:rsidRPr="00A33AF5" w:rsidRDefault="0059653C" w:rsidP="00A75694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زبان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فارسی</w:t>
            </w:r>
          </w:p>
        </w:tc>
      </w:tr>
      <w:tr w:rsidR="0059653C" w:rsidRPr="00A33AF5" w:rsidTr="00261AE7">
        <w:trPr>
          <w:jc w:val="center"/>
        </w:trPr>
        <w:tc>
          <w:tcPr>
            <w:tcW w:w="7047" w:type="dxa"/>
            <w:gridSpan w:val="5"/>
          </w:tcPr>
          <w:p w:rsidR="0059653C" w:rsidRPr="00A33AF5" w:rsidRDefault="0059653C" w:rsidP="00A57062">
            <w:pPr>
              <w:bidi/>
              <w:rPr>
                <w:rFonts w:cs="B Nazanin"/>
                <w:sz w:val="20"/>
                <w:szCs w:val="20"/>
                <w:vertAlign w:val="subscript"/>
              </w:rPr>
            </w:pPr>
            <w:r w:rsidRPr="001E11E1">
              <w:rPr>
                <w:rFonts w:ascii="Calibri" w:eastAsia="Calibri" w:hAnsi="Calibri" w:cs="Arial"/>
                <w:sz w:val="20"/>
                <w:szCs w:val="20"/>
              </w:rPr>
              <w:t>CCL4</w:t>
            </w:r>
          </w:p>
        </w:tc>
        <w:tc>
          <w:tcPr>
            <w:tcW w:w="3447" w:type="dxa"/>
            <w:gridSpan w:val="2"/>
          </w:tcPr>
          <w:p w:rsidR="0059653C" w:rsidRPr="00A33AF5" w:rsidRDefault="0059653C" w:rsidP="002C0CEC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فرمول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</w:p>
        </w:tc>
      </w:tr>
      <w:tr w:rsidR="002C0CEC" w:rsidRPr="00A33AF5" w:rsidTr="00261AE7">
        <w:trPr>
          <w:jc w:val="center"/>
        </w:trPr>
        <w:tc>
          <w:tcPr>
            <w:tcW w:w="7047" w:type="dxa"/>
            <w:gridSpan w:val="5"/>
          </w:tcPr>
          <w:p w:rsidR="002C0CEC" w:rsidRPr="00A33AF5" w:rsidRDefault="00460249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3447" w:type="dxa"/>
            <w:gridSpan w:val="2"/>
          </w:tcPr>
          <w:p w:rsidR="002C0CEC" w:rsidRPr="00A33AF5" w:rsidRDefault="002C0CEC" w:rsidP="002C0CEC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آدرس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شرکت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کننده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.</w:t>
            </w:r>
          </w:p>
        </w:tc>
      </w:tr>
      <w:tr w:rsidR="002C0CEC" w:rsidRPr="00A33AF5" w:rsidTr="00261AE7">
        <w:trPr>
          <w:jc w:val="center"/>
        </w:trPr>
        <w:tc>
          <w:tcPr>
            <w:tcW w:w="7047" w:type="dxa"/>
            <w:gridSpan w:val="5"/>
          </w:tcPr>
          <w:p w:rsidR="002C0CEC" w:rsidRPr="00A33AF5" w:rsidRDefault="0040625E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...............................</w:t>
            </w:r>
          </w:p>
        </w:tc>
        <w:tc>
          <w:tcPr>
            <w:tcW w:w="3447" w:type="dxa"/>
            <w:gridSpan w:val="2"/>
          </w:tcPr>
          <w:p w:rsidR="002C0CEC" w:rsidRPr="00A33AF5" w:rsidRDefault="002C0CEC" w:rsidP="002C0CE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اضطراري</w:t>
            </w:r>
          </w:p>
        </w:tc>
      </w:tr>
      <w:tr w:rsidR="000F095F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0F095F" w:rsidRPr="00A33AF5" w:rsidRDefault="000F095F" w:rsidP="00F217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ویژگیهای فیزیکی و شیمیایی ماده</w:t>
            </w:r>
          </w:p>
        </w:tc>
      </w:tr>
      <w:tr w:rsidR="00D122A6" w:rsidRPr="00A33AF5" w:rsidTr="00097EFF">
        <w:trPr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D122A6" w:rsidRPr="00A33AF5" w:rsidRDefault="002726D7" w:rsidP="00967D07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171</w:t>
            </w:r>
            <w:r w:rsidR="00D122A6"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درجه </w:t>
            </w:r>
            <w:r w:rsidR="00967D0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فارنهایت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(77 درجه سانتیگراد)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1D565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نقطه جوش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122A6" w:rsidRPr="00A33AF5" w:rsidRDefault="002726D7" w:rsidP="002D663B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59</w:t>
            </w:r>
            <w:r w:rsidR="00D122A6" w:rsidRPr="00A33AF5">
              <w:rPr>
                <w:rFonts w:cs="B Nazanin" w:hint="cs"/>
                <w:sz w:val="20"/>
                <w:szCs w:val="20"/>
                <w:rtl/>
              </w:rPr>
              <w:t>/1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وزن مخصوص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مایع</w:t>
            </w:r>
            <w:r w:rsidR="002726D7">
              <w:rPr>
                <w:rFonts w:ascii="BNazanin,Bold" w:cs="B Nazanin" w:hint="cs"/>
                <w:sz w:val="20"/>
                <w:szCs w:val="20"/>
                <w:rtl/>
              </w:rPr>
              <w:t xml:space="preserve"> غلیظ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حالت فیزیکی و شکل ظاهری</w:t>
            </w:r>
          </w:p>
        </w:tc>
      </w:tr>
      <w:tr w:rsidR="00D122A6" w:rsidRPr="00A33AF5" w:rsidTr="00097EFF">
        <w:trPr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D122A6" w:rsidRPr="00A33AF5" w:rsidRDefault="002726D7" w:rsidP="000B5B21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>
              <w:rPr>
                <w:rFonts w:ascii="BNazanin,Bold" w:cs="B Nazanin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967D0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نقطه</w:t>
            </w:r>
            <w:r w:rsidR="00967D0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اشتعال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122A6" w:rsidRPr="00A33AF5" w:rsidRDefault="002726D7" w:rsidP="0015022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91 </w:t>
            </w:r>
            <w:proofErr w:type="spellStart"/>
            <w:r>
              <w:rPr>
                <w:rFonts w:cs="B Nazanin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فشار بخار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2726D7" w:rsidP="002C0CEC">
            <w:pPr>
              <w:bidi/>
              <w:rPr>
                <w:rFonts w:ascii="BNazanin,Bold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بوی ویژه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بو</w:t>
            </w:r>
          </w:p>
        </w:tc>
      </w:tr>
      <w:tr w:rsidR="00D122A6" w:rsidRPr="00A33AF5" w:rsidTr="00097EFF">
        <w:trPr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D122A6" w:rsidRPr="00A33AF5" w:rsidRDefault="002726D7" w:rsidP="003712E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9-</w:t>
            </w:r>
            <w:r w:rsidR="00967D0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درجه فارنهایت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(23- درجه سانتی گراد)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335EB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نقطه ذوب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122A6" w:rsidRPr="00A33AF5" w:rsidRDefault="002726D7" w:rsidP="0015022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3/5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چگالی بخار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طعم</w:t>
            </w:r>
          </w:p>
        </w:tc>
      </w:tr>
      <w:tr w:rsidR="00D122A6" w:rsidRPr="00A33AF5" w:rsidTr="00097EFF">
        <w:trPr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D122A6" w:rsidRPr="00A33AF5" w:rsidRDefault="002726D7" w:rsidP="004177D1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FB01BC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غلظت تقریبی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فراریت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2726D7" w:rsidP="002726D7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  <w:r>
              <w:rPr>
                <w:rFonts w:ascii="BNazanin,Bold" w:cs="B Nazanin" w:hint="cs"/>
                <w:sz w:val="20"/>
                <w:szCs w:val="20"/>
                <w:rtl/>
              </w:rPr>
              <w:t>82</w:t>
            </w:r>
            <w:r w:rsidR="00D122A6" w:rsidRPr="00A33AF5">
              <w:rPr>
                <w:rFonts w:ascii="BNazanin,Bold" w:cs="B Nazanin" w:hint="cs"/>
                <w:sz w:val="20"/>
                <w:szCs w:val="20"/>
                <w:rtl/>
              </w:rPr>
              <w:t>/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153</w:t>
            </w:r>
            <w:r w:rsidR="00D122A6" w:rsidRPr="00A33AF5">
              <w:rPr>
                <w:rFonts w:ascii="BNazanin,Bold" w:cs="B Nazanin" w:hint="cs"/>
                <w:sz w:val="20"/>
                <w:szCs w:val="20"/>
                <w:rtl/>
              </w:rPr>
              <w:t xml:space="preserve"> </w:t>
            </w:r>
            <w:r w:rsidR="00D122A6" w:rsidRPr="00A33AF5">
              <w:rPr>
                <w:rFonts w:cs="B Nazanin"/>
                <w:sz w:val="20"/>
                <w:szCs w:val="20"/>
              </w:rPr>
              <w:t>gr/</w:t>
            </w:r>
            <w:proofErr w:type="spellStart"/>
            <w:r w:rsidR="00D122A6" w:rsidRPr="00A33AF5">
              <w:rPr>
                <w:rFonts w:cs="B Nazanin"/>
                <w:sz w:val="20"/>
                <w:szCs w:val="20"/>
              </w:rPr>
              <w:t>mol</w:t>
            </w:r>
            <w:proofErr w:type="spellEnd"/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وزن مولکولی</w:t>
            </w:r>
          </w:p>
        </w:tc>
      </w:tr>
      <w:tr w:rsidR="00967D07" w:rsidRPr="00A33AF5" w:rsidTr="00097EFF">
        <w:trPr>
          <w:trHeight w:val="105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967D07" w:rsidRPr="00A33AF5" w:rsidRDefault="0093663F" w:rsidP="00D122A6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 نهایت خطرناک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67D07" w:rsidRPr="00A33AF5" w:rsidRDefault="00967D07" w:rsidP="00D122A6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خطرات مرتبط با سلامتی 3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967D07" w:rsidRDefault="002726D7" w:rsidP="00150229">
            <w:pPr>
              <w:bidi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در آب (ناچیز)</w:t>
            </w:r>
          </w:p>
          <w:p w:rsidR="002726D7" w:rsidRPr="00A33AF5" w:rsidRDefault="002726D7" w:rsidP="002726D7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کمتر از 1/0%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auto"/>
            </w:tcBorders>
          </w:tcPr>
          <w:p w:rsidR="00967D07" w:rsidRPr="00A33AF5" w:rsidRDefault="00967D07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حلالیت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967D07" w:rsidRPr="00A33AF5" w:rsidRDefault="00967D07" w:rsidP="00967D07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 xml:space="preserve">بیرنگ 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967D07" w:rsidRPr="00A33AF5" w:rsidRDefault="00967D07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رنگ</w:t>
            </w:r>
          </w:p>
        </w:tc>
      </w:tr>
      <w:tr w:rsidR="00967D07" w:rsidRPr="00A33AF5" w:rsidTr="00097EFF">
        <w:trPr>
          <w:trHeight w:val="105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967D07" w:rsidRPr="00A33AF5" w:rsidRDefault="002726D7" w:rsidP="00D122A6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غیر قابل اشتعال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67D07" w:rsidRPr="00A33AF5" w:rsidRDefault="00967D07" w:rsidP="002726D7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خطر اشتعال/انفجار  </w:t>
            </w:r>
            <w:r w:rsidR="002726D7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967D07" w:rsidRPr="00A33AF5" w:rsidRDefault="00967D07" w:rsidP="00150229">
            <w:pPr>
              <w:bidi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</w:tcPr>
          <w:p w:rsidR="00967D07" w:rsidRPr="00A33AF5" w:rsidRDefault="00967D07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967D07" w:rsidRPr="00A33AF5" w:rsidRDefault="00967D07" w:rsidP="00967D07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967D07" w:rsidRPr="00A33AF5" w:rsidRDefault="00967D07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7D07" w:rsidRPr="00A33AF5" w:rsidTr="00097EFF">
        <w:trPr>
          <w:trHeight w:val="105"/>
          <w:jc w:val="center"/>
        </w:trPr>
        <w:tc>
          <w:tcPr>
            <w:tcW w:w="2727" w:type="dxa"/>
            <w:tcBorders>
              <w:right w:val="single" w:sz="4" w:space="0" w:color="auto"/>
            </w:tcBorders>
          </w:tcPr>
          <w:p w:rsidR="00967D07" w:rsidRPr="00A33AF5" w:rsidRDefault="002726D7" w:rsidP="00D122A6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ناپایدار در صورت حرارت دادن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67D07" w:rsidRPr="00A33AF5" w:rsidRDefault="00967D07" w:rsidP="002726D7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واکنش پذیری        </w:t>
            </w:r>
            <w:r w:rsidR="002726D7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967D07" w:rsidRPr="00A33AF5" w:rsidRDefault="00967D07" w:rsidP="00150229">
            <w:pPr>
              <w:bidi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</w:tcPr>
          <w:p w:rsidR="00967D07" w:rsidRPr="00A33AF5" w:rsidRDefault="00967D07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967D07" w:rsidRPr="00A33AF5" w:rsidRDefault="00967D07" w:rsidP="00967D07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967D07" w:rsidRPr="00A33AF5" w:rsidRDefault="00967D07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122A6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6945AB">
            <w:pPr>
              <w:autoSpaceDE w:val="0"/>
              <w:autoSpaceDN w:val="0"/>
              <w:bidi/>
              <w:adjustRightInd w:val="0"/>
              <w:jc w:val="center"/>
              <w:rPr>
                <w:rFonts w:ascii="BTitr,Bold"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شناسایی خطرات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6945AB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درصورت تماس.....</w:t>
            </w:r>
          </w:p>
        </w:tc>
        <w:tc>
          <w:tcPr>
            <w:tcW w:w="1260" w:type="dxa"/>
            <w:vMerge w:val="restart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شدت خطر</w:t>
            </w:r>
          </w:p>
        </w:tc>
        <w:tc>
          <w:tcPr>
            <w:tcW w:w="3447" w:type="dxa"/>
            <w:gridSpan w:val="2"/>
            <w:vMerge w:val="restart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تاثیرات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Default="00D122A6" w:rsidP="006945AB">
            <w:pPr>
              <w:bidi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راههای ورود : تماس پوستی </w:t>
            </w:r>
            <w:r w:rsidRPr="00A33AF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استنشاقی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33AF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چشمی-گوارش</w:t>
            </w:r>
            <w:r w:rsidR="0018462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-جذب</w:t>
            </w:r>
          </w:p>
          <w:p w:rsidR="0018462B" w:rsidRPr="00A33AF5" w:rsidRDefault="0018462B" w:rsidP="0018462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اندام هدف: سیستم عصبی مرکزی-چشم-پوست-ریه ها-کبد-کلیه ها</w:t>
            </w:r>
          </w:p>
        </w:tc>
        <w:tc>
          <w:tcPr>
            <w:tcW w:w="1260" w:type="dxa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Default="00D122A6" w:rsidP="0018462B">
            <w:pPr>
              <w:bidi/>
              <w:rPr>
                <w:rFonts w:ascii="Times New Roman" w:eastAsia="SimSun" w:hAnsi="Times New Roman" w:cs="Nazanin"/>
                <w:sz w:val="20"/>
                <w:szCs w:val="20"/>
                <w:rtl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تماس </w:t>
            </w:r>
            <w:r w:rsidR="0018462B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طولانی مدت با پوست سبب درماتیت میگردد و مایع به آسانی از طریق پوست جذب بدن میشود</w:t>
            </w: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. تماس با چشم مي‏تواند </w:t>
            </w:r>
            <w:r w:rsidR="002A395A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باعث ورم ملتحمه شود </w:t>
            </w: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. تنفس بخارات آن مي‏تواند </w:t>
            </w:r>
            <w:r w:rsidR="002D387E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کشنده باشد میتواند به </w:t>
            </w:r>
            <w:r w:rsidR="006E2A62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سیستم عصبی مرکزی</w:t>
            </w: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آسيب برساند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18462B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.</w:t>
            </w:r>
            <w:r w:rsidR="0018462B" w:rsidRPr="0018462B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باعث تهوع-استفراغ-سرگیجه-خوابآلودگی-تحریک دستگاه تنفسی-و از دست دادن هوشیاری میگردد</w:t>
            </w:r>
          </w:p>
          <w:p w:rsidR="0064155A" w:rsidRPr="00A33AF5" w:rsidRDefault="0064155A" w:rsidP="0064155A">
            <w:pPr>
              <w:bidi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بلعیدن</w:t>
            </w:r>
            <w:r w:rsidR="00113737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میتواند کشنده باشد همچنین </w:t>
            </w: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باعث: سرگیجه-استفراغ-سردردو خوابآلودگی و تحریک روده-تاری دید-و کاهش فشار خون میگردد</w:t>
            </w:r>
            <w:r w:rsidR="002A3ECA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(در حیوانات آزمایشگاهی باعث سرطان شده است)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خیلی خطرناک</w:t>
            </w: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40625E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........................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خطرناک</w:t>
            </w: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کمی خطرناک</w:t>
            </w: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122A6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A240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کمک اولیه در مواجهه با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5459B3">
            <w:pPr>
              <w:bidi/>
              <w:rPr>
                <w:rFonts w:ascii="Times New Roman" w:eastAsia="SimSun" w:hAnsi="Times New Roman" w:cs="Nazanin"/>
                <w:sz w:val="20"/>
                <w:szCs w:val="20"/>
                <w:rtl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 w:bidi="fa-IR"/>
              </w:rPr>
              <w:t>شستشو</w:t>
            </w: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ي چشمها و زيرپلكها با آب فراوان حداقل به مدت 15 دقيقه . </w:t>
            </w:r>
          </w:p>
          <w:p w:rsidR="00D122A6" w:rsidRPr="00A33AF5" w:rsidRDefault="00D122A6" w:rsidP="00505101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جهت جلوگيري از آسيب دائمي به چشم سرعت در شستشو بسيار مهم است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پزشک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مراجعه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A33AF5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چشم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46E70" w:rsidRDefault="00D122A6" w:rsidP="00D46E70">
            <w:pPr>
              <w:autoSpaceDE w:val="0"/>
              <w:autoSpaceDN w:val="0"/>
              <w:bidi/>
              <w:adjustRightInd w:val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قسمتی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پوست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پیدا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کرده،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مقدار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فراوانی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فورا با آب </w:t>
            </w:r>
            <w:r w:rsidR="00D46E70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حداقل 15 دقیقه بشویید</w:t>
            </w:r>
          </w:p>
          <w:p w:rsidR="00D122A6" w:rsidRPr="00A33AF5" w:rsidRDefault="00D46E70" w:rsidP="00D46E70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همزمان </w:t>
            </w:r>
            <w:r w:rsidR="00D122A6" w:rsidRPr="00A33AF5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="00D122A6"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="00D122A6" w:rsidRPr="00A33AF5">
              <w:rPr>
                <w:rFonts w:ascii="BNazanin" w:cs="B Nazanin" w:hint="cs"/>
                <w:sz w:val="20"/>
                <w:szCs w:val="20"/>
                <w:rtl/>
              </w:rPr>
              <w:t>ها</w:t>
            </w:r>
            <w:r w:rsidR="00D122A6"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="00D122A6" w:rsidRPr="00A33AF5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="00D122A6"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="00D122A6" w:rsidRPr="00A33AF5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="00D122A6"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="00D122A6" w:rsidRPr="00A33AF5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="00D122A6"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="00D122A6" w:rsidRPr="00A33AF5">
              <w:rPr>
                <w:rFonts w:ascii="BNazanin" w:cs="B Nazanin" w:hint="cs"/>
                <w:sz w:val="20"/>
                <w:szCs w:val="20"/>
                <w:rtl/>
              </w:rPr>
              <w:t>آلوده</w:t>
            </w:r>
            <w:r w:rsidR="00D122A6"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="00D122A6"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="00D122A6"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="00D122A6" w:rsidRPr="00A33AF5">
              <w:rPr>
                <w:rFonts w:ascii="BNazanin" w:cs="B Nazanin" w:hint="cs"/>
                <w:sz w:val="20"/>
                <w:szCs w:val="20"/>
                <w:rtl/>
              </w:rPr>
              <w:t>دربیاورید</w:t>
            </w:r>
            <w:r w:rsidR="00D122A6"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  <w:r w:rsidR="00505101">
              <w:rPr>
                <w:rFonts w:ascii="B Nazanin" w:cs="B Nazanin" w:hint="cs"/>
                <w:sz w:val="20"/>
                <w:szCs w:val="20"/>
                <w:rtl/>
              </w:rPr>
              <w:t>قبل از استفاده آنها را خوب بشویید</w:t>
            </w:r>
          </w:p>
          <w:p w:rsidR="00D122A6" w:rsidRPr="00A33AF5" w:rsidRDefault="00D122A6" w:rsidP="00811FBA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بهتر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آب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سرد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811FBA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پزشک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مراجعه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پوست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lastRenderedPageBreak/>
              <w:t>هرچه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سریعتر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هواي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آزاد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محلی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ایمن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منتقل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994A47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تنفسش قطع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شده،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تنفس دهان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دهان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شروع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46E70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ascii="BNazanin" w:cs="B Nazanin" w:hint="cs"/>
                <w:sz w:val="20"/>
                <w:szCs w:val="20"/>
                <w:rtl/>
              </w:rPr>
              <w:t>در صورت سخت شدن تنفس از اکسیژن استفاده کنید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استنشاق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شدید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46E70">
            <w:pPr>
              <w:bidi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به فرد 4 تا 8 لیوان آب یا شیر بخورانید </w:t>
            </w:r>
            <w:r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.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</w:t>
            </w:r>
          </w:p>
          <w:p w:rsidR="00D122A6" w:rsidRPr="00A33AF5" w:rsidRDefault="00D122A6" w:rsidP="00D46E70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فرد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وادار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استفراغ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نکنید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D122A6" w:rsidRPr="00A33AF5" w:rsidRDefault="00D122A6" w:rsidP="00D46E70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فوراً به پزشک مراجعه کنید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بلعیدن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505101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ascii="BNazanin" w:cs="B Nazanin" w:hint="cs"/>
                <w:sz w:val="20"/>
                <w:szCs w:val="20"/>
                <w:rtl/>
              </w:rPr>
              <w:t>...............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بلعیدن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و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خوردن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مقدار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زیادي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از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122A6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E83D3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اطلاعات آتش /انفجار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D46E70" w:rsidRDefault="006E13D4" w:rsidP="00D46E70">
            <w:pPr>
              <w:bidi/>
              <w:jc w:val="both"/>
              <w:rPr>
                <w:rFonts w:ascii="Times New Roman" w:eastAsia="SimSun" w:hAnsi="Times New Roman" w:cs="Nazani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غیرقابل اشتعال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قابلیت اشتعال پذیری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2E744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 xml:space="preserve">شعله باز /مستقیم    </w:t>
            </w:r>
          </w:p>
        </w:tc>
        <w:tc>
          <w:tcPr>
            <w:tcW w:w="1260" w:type="dxa"/>
            <w:vMerge w:val="restart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قابلیت اشتعال دارد در حضور</w:t>
            </w:r>
          </w:p>
        </w:tc>
        <w:tc>
          <w:tcPr>
            <w:tcW w:w="3447" w:type="dxa"/>
            <w:gridSpan w:val="2"/>
            <w:vMerge w:val="restart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خطرات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آتشزایی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2E744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گرما../جرقه. .</w:t>
            </w:r>
          </w:p>
        </w:tc>
        <w:tc>
          <w:tcPr>
            <w:tcW w:w="1260" w:type="dxa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 xml:space="preserve">        مواد اکسنده.............................</w:t>
            </w:r>
          </w:p>
        </w:tc>
        <w:tc>
          <w:tcPr>
            <w:tcW w:w="1260" w:type="dxa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122A6" w:rsidRPr="00A33AF5" w:rsidTr="006E13D4">
        <w:trPr>
          <w:trHeight w:val="368"/>
          <w:jc w:val="center"/>
        </w:trPr>
        <w:tc>
          <w:tcPr>
            <w:tcW w:w="5787" w:type="dxa"/>
            <w:gridSpan w:val="4"/>
          </w:tcPr>
          <w:p w:rsidR="00D122A6" w:rsidRPr="00A33AF5" w:rsidRDefault="006E13D4" w:rsidP="006E13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سایر مواد </w:t>
            </w:r>
          </w:p>
        </w:tc>
        <w:tc>
          <w:tcPr>
            <w:tcW w:w="1260" w:type="dxa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8E1AC7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آتش نمیگیرد</w:t>
            </w: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122A6" w:rsidRPr="00A33AF5" w:rsidTr="00261AE7">
        <w:trPr>
          <w:trHeight w:val="652"/>
          <w:jc w:val="center"/>
        </w:trPr>
        <w:tc>
          <w:tcPr>
            <w:tcW w:w="5787" w:type="dxa"/>
            <w:gridSpan w:val="4"/>
          </w:tcPr>
          <w:p w:rsidR="00D122A6" w:rsidRPr="00A33AF5" w:rsidRDefault="006E13D4" w:rsidP="0015022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.........................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قابلیت انفجار ناچیز در حضور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انفجار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D122A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0"/>
                <w:szCs w:val="20"/>
                <w:u w:val="single"/>
                <w:rtl/>
                <w:lang w:bidi="fa-IR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مناسب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براي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خاموش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کردن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آتشِ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ناشی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از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D122A6" w:rsidRPr="00A33AF5" w:rsidTr="006203FA">
        <w:trPr>
          <w:jc w:val="center"/>
        </w:trPr>
        <w:tc>
          <w:tcPr>
            <w:tcW w:w="10494" w:type="dxa"/>
            <w:gridSpan w:val="7"/>
          </w:tcPr>
          <w:p w:rsidR="00D122A6" w:rsidRPr="00A33AF5" w:rsidRDefault="00D122A6" w:rsidP="00D10E4C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از </w:t>
            </w:r>
            <w:r w:rsidR="00D46E70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اسپری آب استفاده کنید</w:t>
            </w:r>
          </w:p>
        </w:tc>
      </w:tr>
      <w:tr w:rsidR="00D122A6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لازم در زمان نشت و پخش تصادفی این ماده</w:t>
            </w:r>
          </w:p>
        </w:tc>
      </w:tr>
      <w:tr w:rsidR="00D122A6" w:rsidRPr="00A33AF5" w:rsidTr="00D04813">
        <w:trPr>
          <w:trHeight w:val="485"/>
          <w:jc w:val="center"/>
        </w:trPr>
        <w:tc>
          <w:tcPr>
            <w:tcW w:w="10494" w:type="dxa"/>
            <w:gridSpan w:val="7"/>
          </w:tcPr>
          <w:p w:rsidR="00D122A6" w:rsidRPr="00A33AF5" w:rsidRDefault="00D122A6" w:rsidP="0005319A">
            <w:pPr>
              <w:bidi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 xml:space="preserve">ضمن اطلاع به پرسنل ايمني , </w:t>
            </w:r>
            <w:r w:rsidR="0005319A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 xml:space="preserve">از مواد جاذب بی اثر </w:t>
            </w:r>
            <w:r w:rsidR="0096499F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>مانند ورمیکولایت-</w:t>
            </w:r>
            <w:r w:rsidR="000E1970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 xml:space="preserve">شن و ماسه استفاده کنید .ازریختن در فاضلاب که به آب راه پیدا می کند </w:t>
            </w:r>
            <w:r w:rsidR="006A3EFC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>به دلیل خطرات زیست محیطی اجتناب ورزید</w:t>
            </w:r>
          </w:p>
        </w:tc>
      </w:tr>
      <w:tr w:rsidR="00D122A6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جابجایی و انبارش این مواد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D3507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0"/>
                <w:szCs w:val="20"/>
                <w:rtl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ظروف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بسته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DD3507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حفاظت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فردي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مناسب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  <w:r w:rsidR="000F6B11">
              <w:rPr>
                <w:rFonts w:ascii="B Nazanin" w:cs="B Nazanin" w:hint="cs"/>
                <w:sz w:val="20"/>
                <w:szCs w:val="20"/>
                <w:rtl/>
              </w:rPr>
              <w:t xml:space="preserve"> دستهای خود را بعد از حمل بشویید</w:t>
            </w:r>
            <w:r w:rsidR="00886519">
              <w:rPr>
                <w:rFonts w:ascii="B Nazanin" w:cs="B Nazanin" w:hint="cs"/>
                <w:sz w:val="20"/>
                <w:szCs w:val="20"/>
                <w:rtl/>
              </w:rPr>
              <w:t>.لباسهای خود را در صورت آلوده شدن تعویض و قبل از استفاده مجدد خوب بشویید</w:t>
            </w:r>
          </w:p>
          <w:p w:rsidR="00D122A6" w:rsidRPr="00A33AF5" w:rsidRDefault="00D122A6" w:rsidP="009405A1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تماس آن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پوست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="00886519">
              <w:rPr>
                <w:rFonts w:ascii="BNazanin" w:cs="B Nazanin" w:hint="cs"/>
                <w:sz w:val="20"/>
                <w:szCs w:val="20"/>
                <w:rtl/>
              </w:rPr>
              <w:t xml:space="preserve"> و لباس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خودداري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احتیاط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عمومی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4F2419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محلی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کنترل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جداشده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سایر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مواد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  <w:r w:rsidR="00D10E4C">
              <w:rPr>
                <w:rFonts w:ascii="B Nazanin" w:cs="B Nazanin" w:hint="cs"/>
                <w:sz w:val="20"/>
                <w:szCs w:val="20"/>
                <w:rtl/>
              </w:rPr>
              <w:t xml:space="preserve"> در محلی با تهویه کافی نگهداری کنید</w:t>
            </w:r>
          </w:p>
          <w:p w:rsidR="00D122A6" w:rsidRPr="00A33AF5" w:rsidRDefault="00D122A6" w:rsidP="004F2419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ظِرف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محتوي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محکم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ببندید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4F2419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Nazanin"/>
                <w:b/>
                <w:bCs/>
                <w:sz w:val="20"/>
                <w:szCs w:val="20"/>
                <w:rtl/>
                <w:lang w:eastAsia="zh-CN"/>
              </w:rPr>
            </w:pP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دور از منابع حرارتی</w:t>
            </w:r>
            <w:r w:rsidR="000D64F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/ جرقه /آتش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قرار بگیرد</w:t>
            </w:r>
          </w:p>
          <w:p w:rsidR="00D122A6" w:rsidRPr="000D64F3" w:rsidRDefault="000D64F3" w:rsidP="000D64F3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Nazani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در جای خشک و خنک </w:t>
            </w:r>
            <w:r w:rsidR="00D122A6"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نگه داشته شود 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صحیح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انبارش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کنترلهای تماسی و حفاظت فردی در برابر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150229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سیستم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تهویه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موضعی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سربسته (هود) استفاده کنید</w:t>
            </w:r>
          </w:p>
          <w:p w:rsidR="00D122A6" w:rsidRPr="00A33AF5" w:rsidRDefault="00D122A6" w:rsidP="00D122A6">
            <w:pPr>
              <w:bidi/>
              <w:rPr>
                <w:rFonts w:ascii="Times New Roman" w:eastAsia="SimSun" w:hAnsi="Times New Roman" w:cs="Nazanin"/>
                <w:sz w:val="20"/>
                <w:szCs w:val="20"/>
                <w:lang w:eastAsia="zh-CN"/>
              </w:rPr>
            </w:pP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کنترل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مهندسی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تجهیزات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حفاظتی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کامل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محافظ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لباس آزمایشگاهی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362E38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دستکش</w:t>
            </w:r>
            <w:r w:rsidRPr="00A33AF5">
              <w:rPr>
                <w:rFonts w:ascii="B Nazanin" w:cs="B Nazanin"/>
                <w:sz w:val="20"/>
                <w:szCs w:val="20"/>
              </w:rPr>
              <w:t>.</w:t>
            </w:r>
            <w:r w:rsidR="000825DA">
              <w:rPr>
                <w:rFonts w:ascii="B Nazanin" w:cs="B Nazanin" w:hint="cs"/>
                <w:sz w:val="20"/>
                <w:szCs w:val="20"/>
                <w:rtl/>
              </w:rPr>
              <w:t xml:space="preserve"> پلی وینیل الکل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وسایل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محافظ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lastRenderedPageBreak/>
              <w:t>دستکش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0D64F3" w:rsidRDefault="00D122A6" w:rsidP="000D64F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  <w:rtl/>
                <w:lang w:bidi="fa-IR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منظور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جلوگیري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استنشاق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دستگهاهاي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تنفسی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داراي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تامین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کننده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هوا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A33AF5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2E744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lastRenderedPageBreak/>
              <w:t>وسایل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نشت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پخش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lastRenderedPageBreak/>
              <w:t>مقدار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زیاد</w:t>
            </w:r>
          </w:p>
        </w:tc>
      </w:tr>
      <w:tr w:rsidR="00D122A6" w:rsidRPr="00A33AF5" w:rsidTr="00AF1D9C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lastRenderedPageBreak/>
              <w:t>پایداری و واکنش پذیری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0D64F3" w:rsidP="00D122A6">
            <w:pPr>
              <w:bidi/>
              <w:jc w:val="both"/>
              <w:rPr>
                <w:rFonts w:ascii="Times New Roman" w:eastAsia="SimSun" w:hAnsi="Times New Roman" w:cs="Nazanin"/>
                <w:b/>
                <w:bCs/>
                <w:noProof/>
                <w:sz w:val="20"/>
                <w:szCs w:val="20"/>
                <w:lang w:eastAsia="zh-C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پایدار (تحت شرایط دما و فشار محیط پایدار است)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پایداری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اطلاعاتی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دسترس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دمای ناپایداری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0825DA" w:rsidP="000825DA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حرارت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شعله-جرقه</w:t>
            </w:r>
            <w:r w:rsidR="00524F39">
              <w:rPr>
                <w:rFonts w:ascii="BNazanin,Bold" w:cs="B Nazanin" w:hint="cs"/>
                <w:sz w:val="20"/>
                <w:szCs w:val="20"/>
                <w:rtl/>
              </w:rPr>
              <w:t xml:space="preserve"> محصولات تجزیه خطرناک شامل 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: کلرید هیدروژن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 کلرین-گاز سمی فسفین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شرایط ناپایداری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0825DA" w:rsidP="0015022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فلزات قلیایی-فلز سدیم-پتاسیم-فلزات فعال شیمیایی-عوامل اکسیدکننده قوی-آلیل الکل-دی متیل فرمآمید-فلورین--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ناسازگاري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سایر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524F39" w:rsidP="0015022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..............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خورندگی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122A6">
            <w:pPr>
              <w:bidi/>
              <w:rPr>
                <w:rFonts w:ascii="Times New Roman" w:eastAsia="SimSun" w:hAnsi="Times New Roman" w:cs="Nazanin"/>
                <w:noProof/>
                <w:sz w:val="20"/>
                <w:szCs w:val="20"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>اين ماده در شرايط انباشت و استفاده پايدار بوده و پلي مريزاسيون خطرناك رخ نمي‏دهد 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B1256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پلیمریزاسیون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</w:tbl>
    <w:p w:rsidR="00B4360E" w:rsidRPr="008E1AC7" w:rsidRDefault="00B4360E">
      <w:pPr>
        <w:rPr>
          <w:rFonts w:cs="B Nazanin"/>
          <w:sz w:val="18"/>
          <w:szCs w:val="18"/>
        </w:rPr>
      </w:pPr>
    </w:p>
    <w:sectPr w:rsidR="00B4360E" w:rsidRPr="008E1AC7" w:rsidSect="00EE0003">
      <w:headerReference w:type="default" r:id="rId8"/>
      <w:footerReference w:type="default" r:id="rId9"/>
      <w:pgSz w:w="12240" w:h="15840"/>
      <w:pgMar w:top="5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63" w:rsidRDefault="008D5F63" w:rsidP="00EE0003">
      <w:pPr>
        <w:spacing w:after="0" w:line="240" w:lineRule="auto"/>
      </w:pPr>
      <w:r>
        <w:separator/>
      </w:r>
    </w:p>
  </w:endnote>
  <w:endnote w:type="continuationSeparator" w:id="0">
    <w:p w:rsidR="008D5F63" w:rsidRDefault="008D5F63" w:rsidP="00EE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B8" w:rsidRDefault="008325B8" w:rsidP="008325B8">
    <w:pPr>
      <w:pStyle w:val="Footer"/>
      <w:tabs>
        <w:tab w:val="clear" w:pos="4680"/>
        <w:tab w:val="clear" w:pos="9360"/>
        <w:tab w:val="left" w:pos="1215"/>
      </w:tabs>
    </w:pPr>
    <w:r>
      <w:tab/>
    </w:r>
  </w:p>
  <w:p w:rsidR="008325B8" w:rsidRDefault="008325B8" w:rsidP="008325B8">
    <w:pPr>
      <w:pStyle w:val="Footer"/>
      <w:tabs>
        <w:tab w:val="clear" w:pos="4680"/>
        <w:tab w:val="clear" w:pos="9360"/>
        <w:tab w:val="left" w:pos="1215"/>
      </w:tabs>
      <w:rPr>
        <w:rtl/>
      </w:rPr>
    </w:pPr>
  </w:p>
  <w:tbl>
    <w:tblPr>
      <w:bidiVisual/>
      <w:tblW w:w="11258" w:type="dxa"/>
      <w:tblInd w:w="-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38"/>
      <w:gridCol w:w="5220"/>
    </w:tblGrid>
    <w:tr w:rsidR="007028F8" w:rsidRPr="007028F8" w:rsidTr="007028F8">
      <w:tc>
        <w:tcPr>
          <w:tcW w:w="6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28F8" w:rsidRPr="007028F8" w:rsidRDefault="007028F8" w:rsidP="007B1713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4"/>
              <w:szCs w:val="24"/>
            </w:rPr>
          </w:pPr>
          <w:r w:rsidRPr="007028F8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تاريخ بازنكري:</w:t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28F8" w:rsidRPr="007028F8" w:rsidRDefault="007B1713" w:rsidP="007B1713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كد مدر</w:t>
          </w:r>
          <w:r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ک:</w:t>
          </w:r>
        </w:p>
      </w:tc>
    </w:tr>
  </w:tbl>
  <w:p w:rsidR="007028F8" w:rsidRDefault="007028F8" w:rsidP="008325B8">
    <w:pPr>
      <w:pStyle w:val="Footer"/>
      <w:tabs>
        <w:tab w:val="clear" w:pos="4680"/>
        <w:tab w:val="clear" w:pos="9360"/>
        <w:tab w:val="left" w:pos="12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63" w:rsidRDefault="008D5F63" w:rsidP="00EE0003">
      <w:pPr>
        <w:spacing w:after="0" w:line="240" w:lineRule="auto"/>
      </w:pPr>
      <w:r>
        <w:separator/>
      </w:r>
    </w:p>
  </w:footnote>
  <w:footnote w:type="continuationSeparator" w:id="0">
    <w:p w:rsidR="008D5F63" w:rsidRDefault="008D5F63" w:rsidP="00EE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003" w:rsidRDefault="00EE0003" w:rsidP="008325B8">
    <w:pPr>
      <w:bidi/>
      <w:jc w:val="right"/>
      <w:rPr>
        <w:lang w:bidi="fa-IR"/>
      </w:rPr>
    </w:pPr>
  </w:p>
  <w:tbl>
    <w:tblPr>
      <w:tblStyle w:val="TableGrid"/>
      <w:tblW w:w="9558" w:type="dxa"/>
      <w:tblLook w:val="04A0" w:firstRow="1" w:lastRow="0" w:firstColumn="1" w:lastColumn="0" w:noHBand="0" w:noVBand="1"/>
    </w:tblPr>
    <w:tblGrid>
      <w:gridCol w:w="9558"/>
    </w:tblGrid>
    <w:tr w:rsidR="00EE0003" w:rsidTr="00261AE7">
      <w:trPr>
        <w:trHeight w:val="336"/>
      </w:trPr>
      <w:tc>
        <w:tcPr>
          <w:tcW w:w="9558" w:type="dxa"/>
        </w:tcPr>
        <w:p w:rsidR="00EE0003" w:rsidRPr="00EE0003" w:rsidRDefault="00EE0003" w:rsidP="00EE0003">
          <w:pPr>
            <w:pStyle w:val="Header"/>
            <w:bidi/>
            <w:jc w:val="center"/>
            <w:rPr>
              <w:rFonts w:ascii="Calibri" w:eastAsia="Times New Roman" w:hAnsi="Calibri" w:cs="B Nazanin"/>
              <w:b/>
              <w:bCs/>
              <w:noProof/>
              <w:sz w:val="28"/>
              <w:szCs w:val="28"/>
              <w:rtl/>
            </w:rPr>
          </w:pP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 xml:space="preserve">برگه اطلاعات ایمنی مواد </w:t>
          </w:r>
          <w:r w:rsidRPr="00EE0003">
            <w:rPr>
              <w:rFonts w:cs="B Nazanin"/>
              <w:sz w:val="28"/>
              <w:szCs w:val="28"/>
              <w:lang w:bidi="fa-IR"/>
            </w:rPr>
            <w:t>MSDS</w:t>
          </w:r>
        </w:p>
      </w:tc>
    </w:tr>
  </w:tbl>
  <w:p w:rsidR="00EE0003" w:rsidRDefault="00EE0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066"/>
    <w:multiLevelType w:val="hybridMultilevel"/>
    <w:tmpl w:val="6452F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7784"/>
    <w:multiLevelType w:val="hybridMultilevel"/>
    <w:tmpl w:val="63321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1DE3"/>
    <w:multiLevelType w:val="hybridMultilevel"/>
    <w:tmpl w:val="4492F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B28E2"/>
    <w:multiLevelType w:val="hybridMultilevel"/>
    <w:tmpl w:val="61DCA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9"/>
    <w:rsid w:val="000035F5"/>
    <w:rsid w:val="0005319A"/>
    <w:rsid w:val="000825DA"/>
    <w:rsid w:val="00097EFF"/>
    <w:rsid w:val="000A2F69"/>
    <w:rsid w:val="000D64F3"/>
    <w:rsid w:val="000E1970"/>
    <w:rsid w:val="000E559B"/>
    <w:rsid w:val="000F095F"/>
    <w:rsid w:val="000F6B11"/>
    <w:rsid w:val="00113737"/>
    <w:rsid w:val="00150229"/>
    <w:rsid w:val="0018462B"/>
    <w:rsid w:val="00185227"/>
    <w:rsid w:val="00191084"/>
    <w:rsid w:val="001E0E70"/>
    <w:rsid w:val="00261AE7"/>
    <w:rsid w:val="002726D7"/>
    <w:rsid w:val="0027636C"/>
    <w:rsid w:val="002A395A"/>
    <w:rsid w:val="002A3ECA"/>
    <w:rsid w:val="002C0CEC"/>
    <w:rsid w:val="002C56EA"/>
    <w:rsid w:val="002D0BA1"/>
    <w:rsid w:val="002D387E"/>
    <w:rsid w:val="002D663B"/>
    <w:rsid w:val="002E744F"/>
    <w:rsid w:val="002F04DE"/>
    <w:rsid w:val="002F6D56"/>
    <w:rsid w:val="003210F6"/>
    <w:rsid w:val="003268AA"/>
    <w:rsid w:val="00362E38"/>
    <w:rsid w:val="00380514"/>
    <w:rsid w:val="003D3C3F"/>
    <w:rsid w:val="003F7FFB"/>
    <w:rsid w:val="0040054D"/>
    <w:rsid w:val="0040625E"/>
    <w:rsid w:val="00422C75"/>
    <w:rsid w:val="00460249"/>
    <w:rsid w:val="004F2419"/>
    <w:rsid w:val="00505101"/>
    <w:rsid w:val="00524F39"/>
    <w:rsid w:val="005459B3"/>
    <w:rsid w:val="005708A2"/>
    <w:rsid w:val="00585D3B"/>
    <w:rsid w:val="0059653C"/>
    <w:rsid w:val="005C108D"/>
    <w:rsid w:val="006203FA"/>
    <w:rsid w:val="0064155A"/>
    <w:rsid w:val="0065542C"/>
    <w:rsid w:val="006945AB"/>
    <w:rsid w:val="006A3EFC"/>
    <w:rsid w:val="006E13D4"/>
    <w:rsid w:val="006E2A62"/>
    <w:rsid w:val="006F45C9"/>
    <w:rsid w:val="007028F8"/>
    <w:rsid w:val="00713991"/>
    <w:rsid w:val="00784239"/>
    <w:rsid w:val="007A32A4"/>
    <w:rsid w:val="007B1713"/>
    <w:rsid w:val="007E6A6A"/>
    <w:rsid w:val="007F4B9D"/>
    <w:rsid w:val="00811FBA"/>
    <w:rsid w:val="008325B8"/>
    <w:rsid w:val="00840273"/>
    <w:rsid w:val="00851791"/>
    <w:rsid w:val="008858B8"/>
    <w:rsid w:val="00886519"/>
    <w:rsid w:val="008A65D3"/>
    <w:rsid w:val="008B6FCF"/>
    <w:rsid w:val="008D5F63"/>
    <w:rsid w:val="008E1AC7"/>
    <w:rsid w:val="008E3F3E"/>
    <w:rsid w:val="00903D3D"/>
    <w:rsid w:val="00916F78"/>
    <w:rsid w:val="0093663F"/>
    <w:rsid w:val="009405A1"/>
    <w:rsid w:val="009443BD"/>
    <w:rsid w:val="00953FF8"/>
    <w:rsid w:val="00964067"/>
    <w:rsid w:val="0096499F"/>
    <w:rsid w:val="00967D07"/>
    <w:rsid w:val="00994A47"/>
    <w:rsid w:val="009A072F"/>
    <w:rsid w:val="009A1179"/>
    <w:rsid w:val="009D01EE"/>
    <w:rsid w:val="00A240FB"/>
    <w:rsid w:val="00A33AF5"/>
    <w:rsid w:val="00A53A64"/>
    <w:rsid w:val="00A75694"/>
    <w:rsid w:val="00A94A39"/>
    <w:rsid w:val="00AF1D9C"/>
    <w:rsid w:val="00AF2B33"/>
    <w:rsid w:val="00B12565"/>
    <w:rsid w:val="00B1686C"/>
    <w:rsid w:val="00B4360E"/>
    <w:rsid w:val="00B50CF7"/>
    <w:rsid w:val="00B91286"/>
    <w:rsid w:val="00B91EEF"/>
    <w:rsid w:val="00C1126C"/>
    <w:rsid w:val="00C244AE"/>
    <w:rsid w:val="00CD3CE0"/>
    <w:rsid w:val="00CF0E03"/>
    <w:rsid w:val="00D00BCB"/>
    <w:rsid w:val="00D10E4C"/>
    <w:rsid w:val="00D122A6"/>
    <w:rsid w:val="00D46E70"/>
    <w:rsid w:val="00D55C26"/>
    <w:rsid w:val="00D77067"/>
    <w:rsid w:val="00DA46B4"/>
    <w:rsid w:val="00DD3507"/>
    <w:rsid w:val="00DE2C1E"/>
    <w:rsid w:val="00E11687"/>
    <w:rsid w:val="00E34602"/>
    <w:rsid w:val="00E83D39"/>
    <w:rsid w:val="00E86341"/>
    <w:rsid w:val="00EB4C41"/>
    <w:rsid w:val="00EE0003"/>
    <w:rsid w:val="00F217F2"/>
    <w:rsid w:val="00F22B51"/>
    <w:rsid w:val="00FB5AC3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03"/>
  </w:style>
  <w:style w:type="paragraph" w:styleId="Footer">
    <w:name w:val="footer"/>
    <w:basedOn w:val="Normal"/>
    <w:link w:val="Foot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03"/>
  </w:style>
  <w:style w:type="table" w:styleId="LightShading-Accent3">
    <w:name w:val="Light Shading Accent 3"/>
    <w:basedOn w:val="TableNormal"/>
    <w:uiPriority w:val="60"/>
    <w:rsid w:val="008E3F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03"/>
  </w:style>
  <w:style w:type="paragraph" w:styleId="Footer">
    <w:name w:val="footer"/>
    <w:basedOn w:val="Normal"/>
    <w:link w:val="Foot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03"/>
  </w:style>
  <w:style w:type="table" w:styleId="LightShading-Accent3">
    <w:name w:val="Light Shading Accent 3"/>
    <w:basedOn w:val="TableNormal"/>
    <w:uiPriority w:val="60"/>
    <w:rsid w:val="008E3F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A/F</dc:creator>
  <cp:lastModifiedBy>user</cp:lastModifiedBy>
  <cp:revision>7</cp:revision>
  <cp:lastPrinted>2012-05-13T09:26:00Z</cp:lastPrinted>
  <dcterms:created xsi:type="dcterms:W3CDTF">2016-06-21T03:26:00Z</dcterms:created>
  <dcterms:modified xsi:type="dcterms:W3CDTF">2016-06-21T18:04:00Z</dcterms:modified>
</cp:coreProperties>
</file>